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ANNOUNCEMENT</w:t>
      </w:r>
    </w:p>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ON PRICING REQUEST</w:t>
      </w:r>
    </w:p>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 xml:space="preserve">The text of this announcement is approved by the Decision N 1 of the Tender Committee dated </w:t>
      </w:r>
      <w:r w:rsidR="004D5370" w:rsidRPr="00702CDE">
        <w:rPr>
          <w:rFonts w:ascii="Sylfaen" w:eastAsia="Calibri" w:hAnsi="Sylfaen"/>
          <w:b/>
        </w:rPr>
        <w:t xml:space="preserve">  </w:t>
      </w:r>
      <w:proofErr w:type="spellStart"/>
      <w:r w:rsidR="000E5CC8" w:rsidRPr="00702CDE">
        <w:rPr>
          <w:rFonts w:ascii="Sylfaen" w:eastAsia="Calibri" w:hAnsi="Sylfaen"/>
          <w:b/>
        </w:rPr>
        <w:t>december</w:t>
      </w:r>
      <w:proofErr w:type="spellEnd"/>
      <w:r w:rsidR="000E5CC8" w:rsidRPr="00702CDE">
        <w:rPr>
          <w:rFonts w:ascii="Sylfaen" w:eastAsia="Calibri" w:hAnsi="Sylfaen"/>
          <w:b/>
        </w:rPr>
        <w:t xml:space="preserve"> </w:t>
      </w:r>
      <w:r w:rsidR="006A29B0">
        <w:rPr>
          <w:rFonts w:ascii="Sylfaen" w:eastAsia="Calibri" w:hAnsi="Sylfaen"/>
          <w:b/>
        </w:rPr>
        <w:t>20</w:t>
      </w:r>
      <w:r w:rsidRPr="00702CDE">
        <w:rPr>
          <w:rFonts w:ascii="Sylfaen" w:eastAsia="Calibri" w:hAnsi="Sylfaen"/>
          <w:b/>
        </w:rPr>
        <w:t>, 2017  and is published according to the Article 27 of the Law of the Republic of Armenia "On Procurements".</w:t>
      </w:r>
    </w:p>
    <w:p w:rsidR="00C55D33" w:rsidRPr="00702CDE" w:rsidRDefault="00C55D33" w:rsidP="00C55D33">
      <w:pPr>
        <w:keepNext/>
        <w:spacing w:before="240" w:after="240" w:line="360" w:lineRule="auto"/>
        <w:jc w:val="center"/>
        <w:outlineLvl w:val="2"/>
        <w:rPr>
          <w:rFonts w:ascii="Sylfaen" w:hAnsi="Sylfaen"/>
          <w:b/>
        </w:rPr>
      </w:pPr>
      <w:r w:rsidRPr="00702CDE">
        <w:rPr>
          <w:rFonts w:ascii="Sylfaen" w:hAnsi="Sylfaen"/>
          <w:b/>
          <w:lang w:val="en-AU"/>
        </w:rPr>
        <w:t xml:space="preserve">The code of the pricing request procedure: </w:t>
      </w:r>
      <w:r w:rsidR="00702CDE">
        <w:rPr>
          <w:rFonts w:ascii="Sylfaen" w:hAnsi="Sylfaen"/>
          <w:b/>
        </w:rPr>
        <w:t>KR</w:t>
      </w:r>
      <w:r w:rsidR="006A29B0">
        <w:rPr>
          <w:rFonts w:ascii="Sylfaen" w:hAnsi="Sylfaen"/>
          <w:i/>
        </w:rPr>
        <w:t xml:space="preserve">АK </w:t>
      </w:r>
      <w:r w:rsidR="00B862DF">
        <w:rPr>
          <w:rFonts w:ascii="Sylfaen" w:hAnsi="Sylfaen"/>
          <w:i/>
        </w:rPr>
        <w:t>7</w:t>
      </w:r>
      <w:r w:rsidR="00511EA1" w:rsidRPr="00702CDE">
        <w:rPr>
          <w:rFonts w:ascii="Sylfaen" w:hAnsi="Sylfaen"/>
          <w:i/>
        </w:rPr>
        <w:t>GHAPZB</w:t>
      </w:r>
      <w:r w:rsidR="00511EA1" w:rsidRPr="00702CDE">
        <w:rPr>
          <w:rFonts w:ascii="Sylfaen" w:hAnsi="Sylfaen"/>
          <w:i/>
          <w:lang w:val="af-ZA"/>
        </w:rPr>
        <w:t>-18/0</w:t>
      </w:r>
      <w:r w:rsidR="000E5CC8" w:rsidRPr="00702CDE">
        <w:rPr>
          <w:rFonts w:ascii="Sylfaen" w:hAnsi="Sylfaen"/>
          <w:i/>
          <w:lang w:val="af-ZA"/>
        </w:rPr>
        <w:t>1</w:t>
      </w:r>
    </w:p>
    <w:p w:rsidR="00C55D33" w:rsidRPr="006A29B0" w:rsidRDefault="00C55D33" w:rsidP="00702CDE">
      <w:pPr>
        <w:pStyle w:val="HTMLPreformatted"/>
        <w:shd w:val="clear" w:color="auto" w:fill="FFFFFF"/>
        <w:rPr>
          <w:rFonts w:ascii="inherit" w:hAnsi="inherit"/>
          <w:color w:val="212121"/>
          <w:lang w:val="en-US" w:eastAsia="en-US"/>
        </w:rPr>
      </w:pPr>
      <w:r w:rsidRPr="00702CDE">
        <w:rPr>
          <w:rFonts w:ascii="Sylfaen" w:eastAsia="Calibri" w:hAnsi="Sylfaen"/>
          <w:sz w:val="24"/>
          <w:szCs w:val="24"/>
          <w:lang w:val="en-US"/>
        </w:rPr>
        <w:t xml:space="preserve">The Customer, </w:t>
      </w:r>
      <w:proofErr w:type="spellStart"/>
      <w:r w:rsidR="00B862DF">
        <w:rPr>
          <w:rFonts w:ascii="inherit" w:hAnsi="inherit"/>
          <w:color w:val="212121"/>
          <w:lang w:val="en-US" w:eastAsia="en-US"/>
        </w:rPr>
        <w:t>Abovyan</w:t>
      </w:r>
      <w:proofErr w:type="spellEnd"/>
      <w:r w:rsidR="00B862DF">
        <w:rPr>
          <w:rFonts w:ascii="inherit" w:hAnsi="inherit"/>
          <w:color w:val="212121"/>
          <w:lang w:val="en-US" w:eastAsia="en-US"/>
        </w:rPr>
        <w:t xml:space="preserve"> 7</w:t>
      </w:r>
      <w:r w:rsidR="00D31822">
        <w:rPr>
          <w:rFonts w:ascii="inherit" w:hAnsi="inherit"/>
          <w:color w:val="212121"/>
          <w:lang w:val="en-US" w:eastAsia="en-US"/>
        </w:rPr>
        <w:t>6</w:t>
      </w:r>
      <w:r w:rsidR="006A29B0" w:rsidRPr="00D31822">
        <w:rPr>
          <w:rFonts w:ascii="inherit" w:hAnsi="inherit"/>
          <w:color w:val="212121"/>
          <w:lang w:val="en-US" w:eastAsia="en-US"/>
        </w:rPr>
        <w:t xml:space="preserve"> kindergarten</w:t>
      </w:r>
      <w:r w:rsidRPr="00702CDE">
        <w:rPr>
          <w:rFonts w:ascii="Sylfaen" w:eastAsia="Calibri" w:hAnsi="Sylfaen"/>
          <w:sz w:val="24"/>
          <w:szCs w:val="24"/>
          <w:lang w:val="en-US"/>
        </w:rPr>
        <w:t xml:space="preserve">, located at </w:t>
      </w:r>
      <w:r w:rsidR="000E5CC8" w:rsidRPr="00702CDE">
        <w:rPr>
          <w:rFonts w:ascii="Sylfaen" w:eastAsia="Calibri" w:hAnsi="Sylfaen"/>
          <w:sz w:val="24"/>
          <w:szCs w:val="24"/>
          <w:lang w:val="en-US"/>
        </w:rPr>
        <w:t xml:space="preserve">1/84 </w:t>
      </w:r>
      <w:proofErr w:type="spellStart"/>
      <w:r w:rsidR="000E5CC8" w:rsidRPr="00702CDE">
        <w:rPr>
          <w:rFonts w:ascii="Sylfaen" w:eastAsia="Calibri" w:hAnsi="Sylfaen"/>
          <w:sz w:val="24"/>
          <w:szCs w:val="24"/>
          <w:lang w:val="en-US"/>
        </w:rPr>
        <w:t>Kotayk</w:t>
      </w:r>
      <w:proofErr w:type="spellEnd"/>
      <w:r w:rsidR="000E5CC8" w:rsidRPr="00702CDE">
        <w:rPr>
          <w:rFonts w:ascii="Sylfaen" w:eastAsia="Calibri" w:hAnsi="Sylfaen"/>
          <w:sz w:val="24"/>
          <w:szCs w:val="24"/>
          <w:lang w:val="en-US"/>
        </w:rPr>
        <w:t xml:space="preserve"> str</w:t>
      </w:r>
      <w:r w:rsidRPr="00702CDE">
        <w:rPr>
          <w:rFonts w:ascii="Sylfaen" w:eastAsia="Calibri" w:hAnsi="Sylfaen"/>
          <w:sz w:val="24"/>
          <w:szCs w:val="24"/>
          <w:lang w:val="en-US"/>
        </w:rPr>
        <w:t>., is announcing a pricing request</w:t>
      </w:r>
      <w:r w:rsidRPr="00702CDE">
        <w:rPr>
          <w:rFonts w:ascii="Sylfaen" w:eastAsia="Calibri" w:hAnsi="Sylfaen"/>
          <w:b/>
          <w:sz w:val="24"/>
          <w:szCs w:val="24"/>
          <w:lang w:val="en-US"/>
        </w:rPr>
        <w:t xml:space="preserve"> </w:t>
      </w:r>
      <w:r w:rsidRPr="00702CDE">
        <w:rPr>
          <w:rFonts w:ascii="Sylfaen" w:eastAsia="Calibri" w:hAnsi="Sylfaen"/>
          <w:sz w:val="24"/>
          <w:szCs w:val="24"/>
          <w:lang w:val="en-US"/>
        </w:rPr>
        <w:t>procedure, which is being realized by one phase,</w:t>
      </w:r>
    </w:p>
    <w:p w:rsidR="00C55D33" w:rsidRPr="00702CDE" w:rsidRDefault="00C55D33" w:rsidP="00511EA1">
      <w:pPr>
        <w:pStyle w:val="HTMLPreformatted"/>
        <w:shd w:val="clear" w:color="auto" w:fill="FFFFFF"/>
        <w:rPr>
          <w:rFonts w:ascii="inherit" w:hAnsi="inherit"/>
          <w:color w:val="212121"/>
          <w:sz w:val="24"/>
          <w:szCs w:val="24"/>
          <w:lang w:val="en-US"/>
        </w:rPr>
      </w:pPr>
      <w:r w:rsidRPr="00702CDE">
        <w:rPr>
          <w:rFonts w:ascii="Sylfaen" w:eastAsia="Calibri" w:hAnsi="Sylfaen"/>
          <w:sz w:val="24"/>
          <w:szCs w:val="24"/>
          <w:lang w:val="en-US"/>
        </w:rPr>
        <w:t xml:space="preserve">The participant declared as the winner in the pricing request procedure according to the defined order will be suggested to conclude a contract for </w:t>
      </w:r>
      <w:r w:rsidR="00702CDE" w:rsidRPr="006A29B0">
        <w:rPr>
          <w:rFonts w:ascii="inherit" w:hAnsi="inherit"/>
          <w:color w:val="212121"/>
          <w:sz w:val="24"/>
          <w:szCs w:val="24"/>
          <w:lang w:val="en-US"/>
        </w:rPr>
        <w:t xml:space="preserve">Procurement of food for </w:t>
      </w:r>
      <w:proofErr w:type="spellStart"/>
      <w:r w:rsidR="00B862DF">
        <w:rPr>
          <w:rFonts w:ascii="inherit" w:hAnsi="inherit"/>
          <w:color w:val="212121"/>
          <w:lang w:val="en-US" w:eastAsia="en-US"/>
        </w:rPr>
        <w:t>Abovyan</w:t>
      </w:r>
      <w:proofErr w:type="spellEnd"/>
      <w:r w:rsidR="00B862DF">
        <w:rPr>
          <w:rFonts w:ascii="inherit" w:hAnsi="inherit"/>
          <w:color w:val="212121"/>
          <w:lang w:val="en-US" w:eastAsia="en-US"/>
        </w:rPr>
        <w:t xml:space="preserve"> N7</w:t>
      </w:r>
      <w:r w:rsidR="006A29B0" w:rsidRPr="00D31822">
        <w:rPr>
          <w:rFonts w:ascii="inherit" w:hAnsi="inherit"/>
          <w:color w:val="212121"/>
          <w:lang w:val="en-US" w:eastAsia="en-US"/>
        </w:rPr>
        <w:t xml:space="preserve"> kindergarten</w:t>
      </w:r>
      <w:r w:rsidR="00511EA1" w:rsidRPr="00702CDE">
        <w:rPr>
          <w:rFonts w:ascii="Sylfaen" w:eastAsia="Calibri" w:hAnsi="Sylfaen"/>
          <w:sz w:val="24"/>
          <w:szCs w:val="24"/>
          <w:lang w:val="en-US"/>
        </w:rPr>
        <w:t xml:space="preserve"> </w:t>
      </w:r>
      <w:r w:rsidRPr="00702CDE">
        <w:rPr>
          <w:rFonts w:ascii="Sylfaen" w:eastAsia="Calibri" w:hAnsi="Sylfaen"/>
          <w:sz w:val="24"/>
          <w:szCs w:val="24"/>
          <w:lang w:val="en-US"/>
        </w:rPr>
        <w:t>(hereinafter the Contract).</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According to the terms of Article 7 of the RA Law “On Procurements”, all persons or entities, regardless of being a foreigner, a foreign entity or a stateless person, may submit bids for the pricing request procedure.</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For receiving pricing request invitation in paper form it is necessary to apply to the customer latest at </w:t>
      </w:r>
      <w:r w:rsidR="00D31822">
        <w:rPr>
          <w:rFonts w:ascii="Sylfaen" w:eastAsia="Calibri" w:hAnsi="Sylfaen"/>
          <w:b/>
        </w:rPr>
        <w:t>10</w:t>
      </w:r>
      <w:r w:rsidRPr="00702CDE">
        <w:rPr>
          <w:rFonts w:ascii="Sylfaen" w:eastAsia="Calibri" w:hAnsi="Sylfaen"/>
          <w:b/>
        </w:rPr>
        <w:t>:</w:t>
      </w:r>
      <w:r w:rsidR="00B862DF">
        <w:rPr>
          <w:rFonts w:ascii="Sylfaen" w:eastAsia="Calibri" w:hAnsi="Sylfaen"/>
          <w:b/>
        </w:rPr>
        <w:t>3</w:t>
      </w:r>
      <w:r w:rsidR="006A29B0">
        <w:rPr>
          <w:rFonts w:ascii="Sylfaen" w:eastAsia="Calibri" w:hAnsi="Sylfaen"/>
          <w:b/>
        </w:rPr>
        <w:t>5</w:t>
      </w:r>
      <w:r w:rsidRPr="00702CDE">
        <w:rPr>
          <w:rFonts w:ascii="Sylfaen" w:eastAsia="Calibri" w:hAnsi="Sylfaen"/>
          <w:b/>
        </w:rPr>
        <w:t xml:space="preserve"> AM, the </w:t>
      </w:r>
      <w:r w:rsidR="006A29B0">
        <w:rPr>
          <w:rFonts w:ascii="Sylfaen" w:eastAsia="Calibri" w:hAnsi="Sylfaen"/>
          <w:b/>
        </w:rPr>
        <w:t>10</w:t>
      </w:r>
      <w:r w:rsidRPr="00702CDE">
        <w:rPr>
          <w:rFonts w:ascii="Sylfaen" w:eastAsia="Calibri" w:hAnsi="Sylfaen"/>
          <w:b/>
        </w:rPr>
        <w:t>th day since the announcement</w:t>
      </w:r>
      <w:r w:rsidRPr="00702CDE">
        <w:rPr>
          <w:rFonts w:ascii="Sylfaen" w:eastAsia="Calibri" w:hAnsi="Sylfaen"/>
        </w:rPr>
        <w:t xml:space="preserve">.  Moreover, in order to receive invitation in paper form the Customer must submit a written application. The customer provides an invitation in paper form free of charge.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Not receiving an invitation does not limit the rights of the participant to participate in the pricing request.</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bids for the pricing request should be submitted latest at</w:t>
      </w:r>
      <w:r w:rsidRPr="00702CDE">
        <w:rPr>
          <w:rFonts w:ascii="Sylfaen" w:eastAsia="Calibri" w:hAnsi="Sylfaen"/>
          <w:b/>
        </w:rPr>
        <w:t xml:space="preserve"> </w:t>
      </w:r>
      <w:r w:rsidR="00D31822">
        <w:rPr>
          <w:rFonts w:ascii="Sylfaen" w:eastAsia="Calibri" w:hAnsi="Sylfaen"/>
          <w:b/>
        </w:rPr>
        <w:t>10</w:t>
      </w:r>
      <w:r w:rsidRPr="00702CDE">
        <w:rPr>
          <w:rFonts w:ascii="Sylfaen" w:eastAsia="Calibri" w:hAnsi="Sylfaen"/>
          <w:b/>
        </w:rPr>
        <w:t>:</w:t>
      </w:r>
      <w:r w:rsidR="00B862DF">
        <w:rPr>
          <w:rFonts w:ascii="Sylfaen" w:eastAsia="Calibri" w:hAnsi="Sylfaen"/>
          <w:b/>
        </w:rPr>
        <w:t>3</w:t>
      </w:r>
      <w:r w:rsidR="006A29B0">
        <w:rPr>
          <w:rFonts w:ascii="Sylfaen" w:eastAsia="Calibri" w:hAnsi="Sylfaen"/>
          <w:b/>
        </w:rPr>
        <w:t>5</w:t>
      </w:r>
      <w:r w:rsidRPr="00702CDE">
        <w:rPr>
          <w:rFonts w:ascii="Sylfaen" w:eastAsia="Calibri" w:hAnsi="Sylfaen"/>
          <w:b/>
        </w:rPr>
        <w:t xml:space="preserve"> AM, the </w:t>
      </w:r>
      <w:r w:rsidR="006A29B0">
        <w:rPr>
          <w:rFonts w:ascii="Sylfaen" w:eastAsia="Calibri" w:hAnsi="Sylfaen"/>
          <w:b/>
        </w:rPr>
        <w:t>10</w:t>
      </w:r>
      <w:r w:rsidRPr="00702CDE">
        <w:rPr>
          <w:rFonts w:ascii="Sylfaen" w:eastAsia="Calibri" w:hAnsi="Sylfaen"/>
          <w:b/>
        </w:rPr>
        <w:t>th day</w:t>
      </w:r>
      <w:r w:rsidRPr="00702CDE">
        <w:rPr>
          <w:rFonts w:ascii="Sylfaen" w:eastAsia="Calibri" w:hAnsi="Sylfaen"/>
        </w:rPr>
        <w:t xml:space="preserve">. The bids besides Armenian can be presented also in Russian or English languages.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lastRenderedPageBreak/>
        <w:t>The bid opening will be carried out latest</w:t>
      </w:r>
      <w:r w:rsidR="00511EA1" w:rsidRPr="00702CDE">
        <w:rPr>
          <w:rFonts w:ascii="Sylfaen" w:eastAsia="Calibri" w:hAnsi="Sylfaen"/>
        </w:rPr>
        <w:t xml:space="preserve"> </w:t>
      </w:r>
      <w:r w:rsidR="006A29B0">
        <w:rPr>
          <w:rFonts w:ascii="Sylfaen" w:eastAsia="Calibri" w:hAnsi="Sylfaen"/>
        </w:rPr>
        <w:t>08</w:t>
      </w:r>
      <w:r w:rsidR="006A29B0">
        <w:rPr>
          <w:rFonts w:ascii="Sylfaen" w:eastAsia="Calibri" w:hAnsi="Sylfaen"/>
          <w:b/>
        </w:rPr>
        <w:t xml:space="preserve">-th </w:t>
      </w:r>
      <w:proofErr w:type="spellStart"/>
      <w:r w:rsidR="006A29B0">
        <w:rPr>
          <w:rFonts w:ascii="Sylfaen" w:eastAsia="Calibri" w:hAnsi="Sylfaen"/>
          <w:b/>
        </w:rPr>
        <w:t>jenuary</w:t>
      </w:r>
      <w:proofErr w:type="spellEnd"/>
      <w:r w:rsidR="006A29B0">
        <w:rPr>
          <w:rFonts w:ascii="Sylfaen" w:eastAsia="Calibri" w:hAnsi="Sylfaen"/>
          <w:b/>
        </w:rPr>
        <w:t xml:space="preserve"> </w:t>
      </w:r>
      <w:r w:rsidRPr="00702CDE">
        <w:rPr>
          <w:rFonts w:ascii="Sylfaen" w:eastAsia="Calibri" w:hAnsi="Sylfaen"/>
          <w:b/>
        </w:rPr>
        <w:t>at</w:t>
      </w:r>
      <w:r w:rsidR="00511EA1" w:rsidRPr="00702CDE">
        <w:rPr>
          <w:rFonts w:ascii="Sylfaen" w:eastAsia="Calibri" w:hAnsi="Sylfaen"/>
          <w:b/>
        </w:rPr>
        <w:t xml:space="preserve"> </w:t>
      </w:r>
      <w:r w:rsidR="00D31822">
        <w:rPr>
          <w:rFonts w:ascii="Sylfaen" w:eastAsia="Calibri" w:hAnsi="Sylfaen"/>
          <w:b/>
        </w:rPr>
        <w:t>10</w:t>
      </w:r>
      <w:r w:rsidRPr="00702CDE">
        <w:rPr>
          <w:rFonts w:ascii="Sylfaen" w:eastAsia="Calibri" w:hAnsi="Sylfaen"/>
          <w:b/>
        </w:rPr>
        <w:t>:</w:t>
      </w:r>
      <w:r w:rsidR="00B862DF">
        <w:rPr>
          <w:rFonts w:ascii="Sylfaen" w:eastAsia="Calibri" w:hAnsi="Sylfaen"/>
          <w:b/>
        </w:rPr>
        <w:t>3</w:t>
      </w:r>
      <w:r w:rsidR="006A29B0">
        <w:rPr>
          <w:rFonts w:ascii="Sylfaen" w:eastAsia="Calibri" w:hAnsi="Sylfaen"/>
          <w:b/>
        </w:rPr>
        <w:t>5</w:t>
      </w:r>
      <w:r w:rsidRPr="00702CDE">
        <w:rPr>
          <w:rFonts w:ascii="Sylfaen" w:eastAsia="Calibri" w:hAnsi="Sylfaen"/>
          <w:b/>
        </w:rPr>
        <w:t xml:space="preserve"> AM,.</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The appeals regarding this procedure are to be submitted to Procurement Appeals Board, at the following address: 1, Str. </w:t>
      </w:r>
      <w:proofErr w:type="spellStart"/>
      <w:r w:rsidRPr="00702CDE">
        <w:rPr>
          <w:rFonts w:ascii="Sylfaen" w:eastAsia="Calibri" w:hAnsi="Sylfaen"/>
        </w:rPr>
        <w:t>Melik-Adamyan</w:t>
      </w:r>
      <w:proofErr w:type="spellEnd"/>
      <w:r w:rsidRPr="00702CDE">
        <w:rPr>
          <w:rFonts w:ascii="Sylfaen" w:eastAsia="Calibri" w:hAnsi="Sylfaen"/>
        </w:rPr>
        <w:t xml:space="preserve">, Yerevan. The appeal is conducted in the order defined by the pricing request.  To submit an appeal it is required to pay a fee, equal to 30 000 (thirty thousand) AMD, which has to be transferred to the following treasury account of the </w:t>
      </w:r>
      <w:proofErr w:type="spellStart"/>
      <w:r w:rsidRPr="00702CDE">
        <w:rPr>
          <w:rFonts w:ascii="Sylfaen" w:eastAsia="Calibri" w:hAnsi="Sylfaen"/>
        </w:rPr>
        <w:t>Minnistery</w:t>
      </w:r>
      <w:proofErr w:type="spellEnd"/>
      <w:r w:rsidRPr="00702CDE">
        <w:rPr>
          <w:rFonts w:ascii="Sylfaen" w:eastAsia="Calibri" w:hAnsi="Sylfaen"/>
        </w:rPr>
        <w:t xml:space="preserve"> of Finance, RA: “900008000482”.</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For more information regarding this announcement you can contact with the secretary of the assessment committee, Mrs. Susanna </w:t>
      </w:r>
      <w:proofErr w:type="spellStart"/>
      <w:r w:rsidRPr="00702CDE">
        <w:rPr>
          <w:rFonts w:ascii="Sylfaen" w:eastAsia="Calibri" w:hAnsi="Sylfaen"/>
        </w:rPr>
        <w:t>Aghadjanyan</w:t>
      </w:r>
      <w:proofErr w:type="spellEnd"/>
      <w:r w:rsidRPr="00702CDE">
        <w:rPr>
          <w:rFonts w:ascii="Sylfaen" w:eastAsia="Calibri" w:hAnsi="Sylfaen"/>
        </w:rPr>
        <w:t>.</w:t>
      </w:r>
    </w:p>
    <w:p w:rsidR="00C55D33" w:rsidRPr="00702CDE" w:rsidRDefault="00C55D33" w:rsidP="00C55D33">
      <w:pPr>
        <w:spacing w:line="360" w:lineRule="auto"/>
        <w:ind w:firstLine="720"/>
        <w:jc w:val="both"/>
        <w:rPr>
          <w:rFonts w:ascii="Sylfaen" w:hAnsi="Sylfaen"/>
          <w:i/>
        </w:rPr>
      </w:pPr>
      <w:r w:rsidRPr="00702CDE">
        <w:rPr>
          <w:rFonts w:ascii="Sylfaen" w:eastAsia="Calibri" w:hAnsi="Sylfaen"/>
          <w:b/>
        </w:rPr>
        <w:t xml:space="preserve">Tel: </w:t>
      </w:r>
      <w:r w:rsidR="000E5CC8" w:rsidRPr="00702CDE">
        <w:rPr>
          <w:rFonts w:ascii="Sylfaen" w:hAnsi="Sylfaen"/>
          <w:i/>
        </w:rPr>
        <w:t>094568000</w:t>
      </w:r>
    </w:p>
    <w:p w:rsidR="000E5CC8" w:rsidRPr="00702CDE" w:rsidRDefault="00C55D33" w:rsidP="00C55D33">
      <w:pPr>
        <w:spacing w:line="360" w:lineRule="auto"/>
        <w:ind w:firstLine="720"/>
        <w:jc w:val="both"/>
        <w:rPr>
          <w:rFonts w:ascii="Sylfaen" w:hAnsi="Sylfaen"/>
          <w:i/>
        </w:rPr>
      </w:pPr>
      <w:r w:rsidRPr="00702CDE">
        <w:rPr>
          <w:rFonts w:ascii="Sylfaen" w:eastAsia="Calibri" w:hAnsi="Sylfaen"/>
          <w:b/>
        </w:rPr>
        <w:t xml:space="preserve">Email: </w:t>
      </w:r>
      <w:hyperlink r:id="rId4" w:history="1">
        <w:r w:rsidR="000E5CC8" w:rsidRPr="00702CDE">
          <w:rPr>
            <w:rStyle w:val="Hyperlink"/>
            <w:rFonts w:ascii="Sylfaen" w:hAnsi="Sylfaen"/>
            <w:i/>
          </w:rPr>
          <w:t>susannara1968@mail.ru</w:t>
        </w:r>
      </w:hyperlink>
    </w:p>
    <w:p w:rsidR="00C55D33" w:rsidRPr="00702CDE" w:rsidRDefault="00C55D33" w:rsidP="00C55D33">
      <w:pPr>
        <w:spacing w:line="360" w:lineRule="auto"/>
        <w:ind w:firstLine="720"/>
        <w:jc w:val="both"/>
        <w:rPr>
          <w:rFonts w:ascii="Sylfaen" w:hAnsi="Sylfaen" w:cs="Sylfaen"/>
          <w:i/>
        </w:rPr>
      </w:pPr>
      <w:r w:rsidRPr="00702CDE">
        <w:rPr>
          <w:rFonts w:ascii="Sylfaen" w:eastAsia="Calibri" w:hAnsi="Sylfaen"/>
          <w:b/>
        </w:rPr>
        <w:t xml:space="preserve">Customer: </w:t>
      </w:r>
      <w:proofErr w:type="spellStart"/>
      <w:r w:rsidR="006A29B0" w:rsidRPr="006A29B0">
        <w:rPr>
          <w:rFonts w:ascii="inherit" w:hAnsi="inherit"/>
          <w:color w:val="212121"/>
        </w:rPr>
        <w:t>Abovyan</w:t>
      </w:r>
      <w:proofErr w:type="spellEnd"/>
      <w:r w:rsidR="006A29B0" w:rsidRPr="006A29B0">
        <w:rPr>
          <w:rFonts w:ascii="inherit" w:hAnsi="inherit"/>
          <w:color w:val="212121"/>
        </w:rPr>
        <w:t xml:space="preserve"> N</w:t>
      </w:r>
      <w:r w:rsidR="00B862DF">
        <w:rPr>
          <w:rFonts w:ascii="inherit" w:hAnsi="inherit"/>
          <w:color w:val="212121"/>
        </w:rPr>
        <w:t>7</w:t>
      </w:r>
      <w:r w:rsidR="006A29B0" w:rsidRPr="006A29B0">
        <w:rPr>
          <w:rFonts w:ascii="inherit" w:hAnsi="inherit"/>
          <w:color w:val="212121"/>
        </w:rPr>
        <w:t xml:space="preserve"> kindergarten</w:t>
      </w:r>
    </w:p>
    <w:p w:rsidR="00A9101A" w:rsidRPr="00702CDE" w:rsidRDefault="00A9101A"/>
    <w:sectPr w:rsidR="00A9101A" w:rsidRPr="00702CDE" w:rsidSect="00A910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55D33"/>
    <w:rsid w:val="000E5CC8"/>
    <w:rsid w:val="00186FE9"/>
    <w:rsid w:val="003340BD"/>
    <w:rsid w:val="004D5370"/>
    <w:rsid w:val="00511EA1"/>
    <w:rsid w:val="00526C78"/>
    <w:rsid w:val="006A29B0"/>
    <w:rsid w:val="00702CDE"/>
    <w:rsid w:val="00746A4B"/>
    <w:rsid w:val="007B133B"/>
    <w:rsid w:val="007F6B33"/>
    <w:rsid w:val="008224C9"/>
    <w:rsid w:val="009D68C3"/>
    <w:rsid w:val="00A9101A"/>
    <w:rsid w:val="00AA1606"/>
    <w:rsid w:val="00AC1F8B"/>
    <w:rsid w:val="00B862DF"/>
    <w:rsid w:val="00C01472"/>
    <w:rsid w:val="00C55D33"/>
    <w:rsid w:val="00D31822"/>
    <w:rsid w:val="00E92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5D33"/>
    <w:rPr>
      <w:color w:val="0000FF"/>
      <w:u w:val="single"/>
    </w:rPr>
  </w:style>
  <w:style w:type="paragraph" w:styleId="HTMLPreformatted">
    <w:name w:val="HTML Preformatted"/>
    <w:basedOn w:val="Normal"/>
    <w:link w:val="HTMLPreformattedChar"/>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4D537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34303604">
      <w:bodyDiv w:val="1"/>
      <w:marLeft w:val="0"/>
      <w:marRight w:val="0"/>
      <w:marTop w:val="0"/>
      <w:marBottom w:val="0"/>
      <w:divBdr>
        <w:top w:val="none" w:sz="0" w:space="0" w:color="auto"/>
        <w:left w:val="none" w:sz="0" w:space="0" w:color="auto"/>
        <w:bottom w:val="none" w:sz="0" w:space="0" w:color="auto"/>
        <w:right w:val="none" w:sz="0" w:space="0" w:color="auto"/>
      </w:divBdr>
    </w:div>
    <w:div w:id="229537827">
      <w:bodyDiv w:val="1"/>
      <w:marLeft w:val="0"/>
      <w:marRight w:val="0"/>
      <w:marTop w:val="0"/>
      <w:marBottom w:val="0"/>
      <w:divBdr>
        <w:top w:val="none" w:sz="0" w:space="0" w:color="auto"/>
        <w:left w:val="none" w:sz="0" w:space="0" w:color="auto"/>
        <w:bottom w:val="none" w:sz="0" w:space="0" w:color="auto"/>
        <w:right w:val="none" w:sz="0" w:space="0" w:color="auto"/>
      </w:divBdr>
    </w:div>
    <w:div w:id="241991639">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20579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sannara196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432</Words>
  <Characters>2466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2017-12-29T09:31:00Z</dcterms:created>
  <dcterms:modified xsi:type="dcterms:W3CDTF">2017-12-29T12:59:00Z</dcterms:modified>
</cp:coreProperties>
</file>